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7702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       </w:t>
      </w:r>
      <w:r w:rsidRPr="00BA49C1">
        <w:rPr>
          <w:rFonts w:ascii="Times New Roman" w:eastAsia="Times New Roman" w:hAnsi="Times New Roman"/>
          <w:noProof/>
          <w:sz w:val="24"/>
          <w:szCs w:val="24"/>
          <w:lang w:eastAsia="zh-CN"/>
        </w:rPr>
        <w:drawing>
          <wp:inline distT="0" distB="0" distL="0" distR="0" wp14:anchorId="56705CD6" wp14:editId="2FA66C0A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50C7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48FEE651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REPUBLIKA  HRVATSKA</w:t>
      </w:r>
    </w:p>
    <w:p w14:paraId="75D68D5C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SISAČKO – MOSLAVAČKA ŽUPANIJA</w:t>
      </w:r>
    </w:p>
    <w:p w14:paraId="42F9FDC1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OPĆINA DONJI KUKURUZARI</w:t>
      </w:r>
    </w:p>
    <w:p w14:paraId="0B88AE5B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b/>
          <w:sz w:val="24"/>
          <w:szCs w:val="24"/>
          <w:lang w:eastAsia="zh-CN"/>
        </w:rPr>
        <w:t>OPĆINSKO VIJEĆE</w:t>
      </w:r>
    </w:p>
    <w:p w14:paraId="1595995A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2728BF54" w14:textId="7DCA09A1" w:rsidR="00421843" w:rsidRPr="0072612E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72612E">
        <w:rPr>
          <w:rFonts w:ascii="Times New Roman" w:eastAsia="Times New Roman" w:hAnsi="Times New Roman"/>
          <w:sz w:val="24"/>
          <w:szCs w:val="24"/>
          <w:lang w:eastAsia="zh-CN"/>
        </w:rPr>
        <w:t xml:space="preserve">KLASA   : </w:t>
      </w:r>
      <w:r w:rsidR="0072612E" w:rsidRPr="0072612E">
        <w:rPr>
          <w:rFonts w:ascii="Times New Roman" w:eastAsia="Times New Roman" w:hAnsi="Times New Roman"/>
          <w:sz w:val="24"/>
          <w:szCs w:val="24"/>
          <w:lang w:eastAsia="zh-CN"/>
        </w:rPr>
        <w:t>363-01/24-01/02</w:t>
      </w:r>
    </w:p>
    <w:p w14:paraId="6140C4BE" w14:textId="2966BCD3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72612E">
        <w:rPr>
          <w:rFonts w:ascii="Times New Roman" w:eastAsia="Times New Roman" w:hAnsi="Times New Roman"/>
          <w:sz w:val="24"/>
          <w:szCs w:val="24"/>
          <w:lang w:eastAsia="zh-CN"/>
        </w:rPr>
        <w:t xml:space="preserve">URBROJ : </w:t>
      </w:r>
      <w:r w:rsidR="0072612E" w:rsidRPr="0072612E">
        <w:rPr>
          <w:rFonts w:ascii="Times New Roman" w:eastAsia="Times New Roman" w:hAnsi="Times New Roman"/>
          <w:sz w:val="24"/>
          <w:szCs w:val="24"/>
          <w:lang w:eastAsia="zh-CN"/>
        </w:rPr>
        <w:t>2176/07-01-24-2</w:t>
      </w:r>
    </w:p>
    <w:p w14:paraId="0CC894F4" w14:textId="77777777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060705A6" w14:textId="68054E52" w:rsidR="00421843" w:rsidRPr="00BA49C1" w:rsidRDefault="00421843" w:rsidP="0042184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BA49C1">
        <w:rPr>
          <w:rFonts w:ascii="Times New Roman" w:eastAsia="Times New Roman" w:hAnsi="Times New Roman"/>
          <w:sz w:val="24"/>
          <w:szCs w:val="24"/>
          <w:lang w:eastAsia="zh-CN"/>
        </w:rPr>
        <w:t xml:space="preserve">Donji Kukuruzari,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1</w:t>
      </w:r>
      <w:r w:rsidR="00514131">
        <w:rPr>
          <w:rFonts w:ascii="Times New Roman" w:eastAsia="Times New Roman" w:hAnsi="Times New Roman"/>
          <w:sz w:val="24"/>
          <w:szCs w:val="24"/>
          <w:lang w:eastAsia="zh-CN"/>
        </w:rPr>
        <w:t>5</w:t>
      </w:r>
      <w:r w:rsidRPr="00BA49C1">
        <w:rPr>
          <w:rFonts w:ascii="Times New Roman" w:eastAsia="Times New Roman" w:hAnsi="Times New Roman"/>
          <w:sz w:val="24"/>
          <w:szCs w:val="24"/>
          <w:lang w:eastAsia="zh-CN"/>
        </w:rPr>
        <w:t>. srpnja 2024. godine</w:t>
      </w:r>
    </w:p>
    <w:p w14:paraId="239E9272" w14:textId="77777777" w:rsidR="00421843" w:rsidRDefault="00421843" w:rsidP="00421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11EB08" w14:textId="4EF3BDAD" w:rsidR="00C56458" w:rsidRPr="00421843" w:rsidRDefault="00C56458" w:rsidP="00421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>Na temelju članka 40. Zakona o komunalnom gospodarstvu („Narodne novine“ broj 68/18, 110/18</w:t>
      </w:r>
      <w:r w:rsidR="003D31CE">
        <w:rPr>
          <w:rFonts w:ascii="Times New Roman" w:hAnsi="Times New Roman"/>
          <w:sz w:val="24"/>
          <w:szCs w:val="24"/>
        </w:rPr>
        <w:t xml:space="preserve"> i</w:t>
      </w:r>
      <w:r w:rsidRPr="00421843">
        <w:rPr>
          <w:rFonts w:ascii="Times New Roman" w:hAnsi="Times New Roman"/>
          <w:sz w:val="24"/>
          <w:szCs w:val="24"/>
        </w:rPr>
        <w:t xml:space="preserve"> 32/20), članka 5. Odluke o ustrojstvu i djelokrugu Jedinstvenog upravnog odjela Općine Donji Kukuruzari („Službeni vjesnik“, broj </w:t>
      </w:r>
      <w:r w:rsidR="00ED6E4D">
        <w:rPr>
          <w:rFonts w:ascii="Times New Roman" w:hAnsi="Times New Roman"/>
          <w:sz w:val="24"/>
          <w:szCs w:val="24"/>
        </w:rPr>
        <w:t>51</w:t>
      </w:r>
      <w:r w:rsidRPr="00421843">
        <w:rPr>
          <w:rFonts w:ascii="Times New Roman" w:hAnsi="Times New Roman"/>
          <w:sz w:val="24"/>
          <w:szCs w:val="24"/>
        </w:rPr>
        <w:t xml:space="preserve">/24), i </w:t>
      </w:r>
      <w:r w:rsidRPr="00421843">
        <w:rPr>
          <w:rFonts w:ascii="Times New Roman" w:hAnsi="Times New Roman"/>
          <w:color w:val="000000"/>
          <w:sz w:val="24"/>
          <w:szCs w:val="24"/>
        </w:rPr>
        <w:t>članka</w:t>
      </w:r>
      <w:r w:rsidRPr="00421843">
        <w:rPr>
          <w:rFonts w:ascii="Times New Roman" w:hAnsi="Times New Roman"/>
          <w:sz w:val="24"/>
          <w:szCs w:val="24"/>
        </w:rPr>
        <w:t xml:space="preserve"> 22. Statuta Općine Donji Kukuruzari („Službeni vjesnik“, broj 8/23), Općinsko vijeće Općine Donji Kukuruzari, na svojoj 2</w:t>
      </w:r>
      <w:r w:rsidR="0072612E">
        <w:rPr>
          <w:rFonts w:ascii="Times New Roman" w:hAnsi="Times New Roman"/>
          <w:sz w:val="24"/>
          <w:szCs w:val="24"/>
        </w:rPr>
        <w:t>1</w:t>
      </w:r>
      <w:r w:rsidRPr="00421843">
        <w:rPr>
          <w:rFonts w:ascii="Times New Roman" w:hAnsi="Times New Roman"/>
          <w:sz w:val="24"/>
          <w:szCs w:val="24"/>
        </w:rPr>
        <w:t xml:space="preserve">. sjednici održanoj  </w:t>
      </w:r>
      <w:r w:rsidR="00B82687" w:rsidRPr="00330BF8">
        <w:rPr>
          <w:rFonts w:ascii="Times New Roman" w:hAnsi="Times New Roman"/>
          <w:sz w:val="24"/>
          <w:szCs w:val="24"/>
        </w:rPr>
        <w:t>1</w:t>
      </w:r>
      <w:r w:rsidR="00514131" w:rsidRPr="00330BF8">
        <w:rPr>
          <w:rFonts w:ascii="Times New Roman" w:hAnsi="Times New Roman"/>
          <w:sz w:val="24"/>
          <w:szCs w:val="24"/>
        </w:rPr>
        <w:t>5</w:t>
      </w:r>
      <w:r w:rsidRPr="00330BF8">
        <w:rPr>
          <w:rFonts w:ascii="Times New Roman" w:hAnsi="Times New Roman"/>
          <w:sz w:val="24"/>
          <w:szCs w:val="24"/>
        </w:rPr>
        <w:t xml:space="preserve">. srpnja 2024. godine, </w:t>
      </w:r>
      <w:r w:rsidRPr="00330BF8">
        <w:rPr>
          <w:rFonts w:ascii="Times New Roman" w:hAnsi="Times New Roman"/>
          <w:color w:val="000000"/>
          <w:sz w:val="24"/>
          <w:szCs w:val="24"/>
        </w:rPr>
        <w:t>donosi</w:t>
      </w:r>
      <w:r w:rsidRPr="0042184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A50032D" w14:textId="77777777" w:rsidR="00C56458" w:rsidRPr="00421843" w:rsidRDefault="00C56458" w:rsidP="0042184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5A96993B" w14:textId="5DE8EA61" w:rsidR="00C56458" w:rsidRPr="00421843" w:rsidRDefault="00C56458" w:rsidP="00421843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421843">
        <w:rPr>
          <w:rFonts w:ascii="Times New Roman" w:hAnsi="Times New Roman"/>
          <w:b/>
          <w:sz w:val="24"/>
          <w:szCs w:val="24"/>
        </w:rPr>
        <w:t>ODLUKU</w:t>
      </w:r>
    </w:p>
    <w:p w14:paraId="5E815C00" w14:textId="4B7482C0" w:rsidR="00C56458" w:rsidRPr="00421843" w:rsidRDefault="00C56458" w:rsidP="0042184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1843">
        <w:rPr>
          <w:rFonts w:ascii="Times New Roman" w:hAnsi="Times New Roman"/>
          <w:b/>
          <w:bCs/>
          <w:sz w:val="24"/>
          <w:szCs w:val="24"/>
        </w:rPr>
        <w:t>o osnivanju Vlastitog pogona Općine Donji Kukuruzari</w:t>
      </w:r>
    </w:p>
    <w:p w14:paraId="516B77E6" w14:textId="77777777" w:rsidR="00421843" w:rsidRDefault="00C56458" w:rsidP="00421843">
      <w:pPr>
        <w:pStyle w:val="Odlomakpopisa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14:paraId="5245BFCF" w14:textId="16C65304" w:rsidR="00D92185" w:rsidRPr="00421843" w:rsidRDefault="00C56458" w:rsidP="00421843">
      <w:pPr>
        <w:pStyle w:val="Odlomakpopisa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>Članak 1.</w:t>
      </w:r>
    </w:p>
    <w:p w14:paraId="3A869CFA" w14:textId="630B80DF" w:rsidR="00D92185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Ovom Odlukom osniva se Vlastiti pogon Općine </w:t>
      </w:r>
      <w:r w:rsidR="00421843">
        <w:rPr>
          <w:rFonts w:ascii="Times New Roman" w:hAnsi="Times New Roman"/>
          <w:color w:val="000000"/>
          <w:sz w:val="24"/>
          <w:szCs w:val="24"/>
        </w:rPr>
        <w:t>Donji Kukuruzari</w:t>
      </w:r>
      <w:r w:rsidRPr="00421843">
        <w:rPr>
          <w:rFonts w:ascii="Times New Roman" w:hAnsi="Times New Roman"/>
          <w:color w:val="000000"/>
          <w:sz w:val="24"/>
          <w:szCs w:val="24"/>
        </w:rPr>
        <w:t xml:space="preserve"> (u daljnjem tekstu: Vlastiti pogon) za obavljanje komunalnih djelatnosti na području Općine</w:t>
      </w:r>
      <w:r w:rsidR="00421843">
        <w:rPr>
          <w:rFonts w:ascii="Times New Roman" w:hAnsi="Times New Roman"/>
          <w:color w:val="000000"/>
          <w:sz w:val="24"/>
          <w:szCs w:val="24"/>
        </w:rPr>
        <w:t xml:space="preserve"> Donji Kukuruzari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1BD7E2A5" w14:textId="77777777" w:rsidR="00421843" w:rsidRDefault="00421843" w:rsidP="00421843">
      <w:pPr>
        <w:pStyle w:val="Odlomakpopisa"/>
        <w:spacing w:after="0" w:line="240" w:lineRule="auto"/>
        <w:ind w:left="10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AEB718B" w14:textId="4B5BCD18" w:rsidR="00D92185" w:rsidRPr="00421843" w:rsidRDefault="00D92185" w:rsidP="00421843">
      <w:pPr>
        <w:pStyle w:val="Odlomakpopisa"/>
        <w:spacing w:after="0" w:line="240" w:lineRule="auto"/>
        <w:ind w:left="1080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6922530B" w14:textId="38EC7909" w:rsidR="00D92185" w:rsidRPr="00421843" w:rsidRDefault="000611C0" w:rsidP="0042184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Ovom Odlukom o osnivanju Vlastitog pogona za obavljanje komunalnih djelatnosti na području Općine </w:t>
      </w:r>
      <w:r w:rsidR="0064639C">
        <w:rPr>
          <w:rFonts w:ascii="Times New Roman" w:hAnsi="Times New Roman"/>
          <w:color w:val="000000"/>
          <w:sz w:val="24"/>
          <w:szCs w:val="24"/>
        </w:rPr>
        <w:t>Donji Kukuruzari</w:t>
      </w:r>
      <w:r w:rsidRPr="00421843">
        <w:rPr>
          <w:rFonts w:ascii="Times New Roman" w:hAnsi="Times New Roman"/>
          <w:color w:val="000000"/>
          <w:sz w:val="24"/>
          <w:szCs w:val="24"/>
        </w:rPr>
        <w:t xml:space="preserve"> utvrđuju se odredbe o</w:t>
      </w:r>
      <w:r w:rsidR="00D92185" w:rsidRPr="00421843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5B0674A2" w14:textId="77777777" w:rsidR="00D92185" w:rsidRPr="00421843" w:rsidRDefault="00D92185" w:rsidP="004218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1. komunalnim djelatnostima koje će Vlastiti pogon obavljati, </w:t>
      </w:r>
    </w:p>
    <w:p w14:paraId="21B5624A" w14:textId="77777777" w:rsidR="00D92185" w:rsidRPr="00421843" w:rsidRDefault="00D92185" w:rsidP="004218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2. području na kojem se obavljaju komunalne djelatnosti, </w:t>
      </w:r>
    </w:p>
    <w:p w14:paraId="7C928BA8" w14:textId="7336074D" w:rsidR="00D92185" w:rsidRPr="00421843" w:rsidRDefault="00D92185" w:rsidP="0064639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3. unutarnjem ustrojstvu, organiziranju poslova i poslovodstva Vlastitog pogona,</w:t>
      </w:r>
    </w:p>
    <w:p w14:paraId="1D049B27" w14:textId="77777777" w:rsidR="00D92185" w:rsidRPr="00421843" w:rsidRDefault="00D92185" w:rsidP="003D31CE">
      <w:pPr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4. sredstvima koja su potrebna za početak rada Vlastitog pogona te načinu njihovog  pribavljanja ili osiguranja, </w:t>
      </w:r>
    </w:p>
    <w:p w14:paraId="54C0E907" w14:textId="77777777" w:rsidR="00D92185" w:rsidRPr="00421843" w:rsidRDefault="00D92185" w:rsidP="004218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5. aktima poslovanja Vlastitog pogona,</w:t>
      </w:r>
    </w:p>
    <w:p w14:paraId="07B8A4C9" w14:textId="77777777" w:rsidR="00D92185" w:rsidRPr="00421843" w:rsidRDefault="00D92185" w:rsidP="004218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6. iskazivanje učinka poslovanja Vlastitog pogona, </w:t>
      </w:r>
    </w:p>
    <w:p w14:paraId="5196746E" w14:textId="77B1FDE2" w:rsidR="00D92185" w:rsidRPr="00421843" w:rsidRDefault="00D92185" w:rsidP="003D31CE">
      <w:pPr>
        <w:spacing w:after="0" w:line="240" w:lineRule="auto"/>
        <w:ind w:left="993" w:hanging="285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7. ograničenjima glede stjecanja, opterećivanja i otuđivanja nekretnina i druge vrste posebne imovine Općine </w:t>
      </w:r>
      <w:r w:rsidR="0064639C">
        <w:rPr>
          <w:rFonts w:ascii="Times New Roman" w:hAnsi="Times New Roman"/>
          <w:color w:val="000000"/>
          <w:sz w:val="24"/>
          <w:szCs w:val="24"/>
        </w:rPr>
        <w:t>Donji Kukuruzari</w:t>
      </w:r>
      <w:r w:rsidRPr="00421843">
        <w:rPr>
          <w:rFonts w:ascii="Times New Roman" w:hAnsi="Times New Roman"/>
          <w:color w:val="000000"/>
          <w:sz w:val="24"/>
          <w:szCs w:val="24"/>
        </w:rPr>
        <w:t xml:space="preserve"> na kojoj se odvija poslovanje Vlastitog pogona, </w:t>
      </w:r>
    </w:p>
    <w:p w14:paraId="13FD8FC2" w14:textId="0E315090" w:rsidR="00D92185" w:rsidRPr="00421843" w:rsidRDefault="00D92185" w:rsidP="004218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8. načinu nadzora poslovanja Vlastitog pogona od strane Općine </w:t>
      </w:r>
      <w:r w:rsidR="0064639C">
        <w:rPr>
          <w:rFonts w:ascii="Times New Roman" w:hAnsi="Times New Roman"/>
          <w:color w:val="000000"/>
          <w:sz w:val="24"/>
          <w:szCs w:val="24"/>
        </w:rPr>
        <w:t>Donji Kukuruzari</w:t>
      </w:r>
      <w:r w:rsidRPr="00421843">
        <w:rPr>
          <w:rFonts w:ascii="Times New Roman" w:hAnsi="Times New Roman"/>
          <w:color w:val="000000"/>
          <w:sz w:val="24"/>
          <w:szCs w:val="24"/>
        </w:rPr>
        <w:t>,</w:t>
      </w:r>
    </w:p>
    <w:p w14:paraId="0180B942" w14:textId="77777777" w:rsidR="00D92185" w:rsidRPr="00421843" w:rsidRDefault="00D92185" w:rsidP="004218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9. imenovanju i razrješenju upravitelja Vlastitog pogona, </w:t>
      </w:r>
    </w:p>
    <w:p w14:paraId="62CE6F22" w14:textId="212E38D8" w:rsidR="00B646ED" w:rsidRDefault="00D92185" w:rsidP="00ED6E4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10. ukidanju Vlastitog pogona. </w:t>
      </w:r>
    </w:p>
    <w:p w14:paraId="2932202E" w14:textId="77777777" w:rsidR="00B646ED" w:rsidRDefault="00B646ED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EA1A440" w14:textId="2310D40D" w:rsidR="00D92185" w:rsidRPr="0064639C" w:rsidRDefault="00D92185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ED6E4D">
        <w:rPr>
          <w:rFonts w:ascii="Times New Roman" w:hAnsi="Times New Roman"/>
          <w:color w:val="000000"/>
          <w:sz w:val="24"/>
          <w:szCs w:val="24"/>
        </w:rPr>
        <w:t>3</w:t>
      </w:r>
      <w:r w:rsidRPr="0064639C">
        <w:rPr>
          <w:rFonts w:ascii="Times New Roman" w:hAnsi="Times New Roman"/>
          <w:color w:val="000000"/>
          <w:sz w:val="24"/>
          <w:szCs w:val="24"/>
        </w:rPr>
        <w:t>.</w:t>
      </w:r>
    </w:p>
    <w:p w14:paraId="277963D4" w14:textId="77777777" w:rsidR="00D92185" w:rsidRPr="00421843" w:rsidRDefault="00D92185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Vlastiti pogon obavlja komunalne djelatnosti kojima se osigurava održavanje komunalne infrastrukture.</w:t>
      </w:r>
    </w:p>
    <w:p w14:paraId="4735A385" w14:textId="77777777" w:rsidR="000611C0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6F78A63" w14:textId="6F8E7544" w:rsidR="00D92185" w:rsidRPr="00421843" w:rsidRDefault="00D92185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Vlastiti pogon će obavljati slijedeće komunalne djelatnosti:</w:t>
      </w:r>
    </w:p>
    <w:p w14:paraId="1184F805" w14:textId="77777777" w:rsidR="00D92185" w:rsidRPr="00421843" w:rsidRDefault="00D92185" w:rsidP="0042184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>održavanje javnih površina na kojima nije dopušten promet motornim vozilima,</w:t>
      </w:r>
    </w:p>
    <w:p w14:paraId="06C675EE" w14:textId="01959FD3" w:rsidR="00D92185" w:rsidRPr="00B77206" w:rsidRDefault="00D92185" w:rsidP="00B77206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>održavanje javnih zelenih površina,</w:t>
      </w:r>
    </w:p>
    <w:p w14:paraId="06A6D846" w14:textId="77777777" w:rsidR="00D92185" w:rsidRPr="00421843" w:rsidRDefault="00D92185" w:rsidP="0042184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lastRenderedPageBreak/>
        <w:t xml:space="preserve">održavanje groblja, </w:t>
      </w:r>
    </w:p>
    <w:p w14:paraId="49C39A5E" w14:textId="77777777" w:rsidR="00D92185" w:rsidRDefault="00D92185" w:rsidP="0042184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1843">
        <w:rPr>
          <w:rFonts w:ascii="Times New Roman" w:hAnsi="Times New Roman"/>
          <w:sz w:val="24"/>
          <w:szCs w:val="24"/>
        </w:rPr>
        <w:t>održavanje čistoće javnih površina.</w:t>
      </w:r>
    </w:p>
    <w:p w14:paraId="2F15C15F" w14:textId="77777777" w:rsidR="00CF62D9" w:rsidRDefault="00CF62D9" w:rsidP="00CF62D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BF2B5C8" w14:textId="792B05DC" w:rsidR="00CF62D9" w:rsidRPr="00CF62D9" w:rsidRDefault="00CF62D9" w:rsidP="00CF62D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Vlastiti pogon predlaže mjere i radnje za poboljšanja stanja u komunalnim djelatnostima koje su mu povjerene na obavljanje te iste obavlja u opsegu i skladu sa svojim mogućnostima, dok se za poslove koji su izvan njihovih mogućnosti odabiru izvršitelji sukladno aktima Općine Donji Kukuruzari.</w:t>
      </w:r>
    </w:p>
    <w:p w14:paraId="3745B924" w14:textId="77777777" w:rsidR="00D92185" w:rsidRPr="00421843" w:rsidRDefault="00D92185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DC6CBA" w14:textId="6C2052A8" w:rsidR="00D92185" w:rsidRPr="0064639C" w:rsidRDefault="00D92185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4D5900">
        <w:rPr>
          <w:rFonts w:ascii="Times New Roman" w:hAnsi="Times New Roman"/>
          <w:color w:val="000000"/>
          <w:sz w:val="24"/>
          <w:szCs w:val="24"/>
        </w:rPr>
        <w:t>4</w:t>
      </w:r>
      <w:r w:rsidRPr="0064639C">
        <w:rPr>
          <w:rFonts w:ascii="Times New Roman" w:hAnsi="Times New Roman"/>
          <w:color w:val="000000"/>
          <w:sz w:val="24"/>
          <w:szCs w:val="24"/>
        </w:rPr>
        <w:t>.</w:t>
      </w:r>
    </w:p>
    <w:p w14:paraId="0D81BB22" w14:textId="5A9028DA" w:rsidR="00D92185" w:rsidRDefault="00ED6E4D" w:rsidP="00ED6E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6E4D">
        <w:rPr>
          <w:rFonts w:ascii="Times New Roman" w:hAnsi="Times New Roman"/>
          <w:sz w:val="24"/>
          <w:szCs w:val="24"/>
        </w:rPr>
        <w:t xml:space="preserve">Komunalne djelatnosti iz članka 3. ove Odluke obavljaju se na području Općine </w:t>
      </w:r>
      <w:r>
        <w:rPr>
          <w:rFonts w:ascii="Times New Roman" w:hAnsi="Times New Roman"/>
          <w:sz w:val="24"/>
          <w:szCs w:val="24"/>
        </w:rPr>
        <w:t>Donji Kukuruzari.</w:t>
      </w:r>
    </w:p>
    <w:p w14:paraId="205CDDCB" w14:textId="77777777" w:rsidR="00ED6E4D" w:rsidRPr="00ED6E4D" w:rsidRDefault="00ED6E4D" w:rsidP="00ED6E4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F4C28C" w14:textId="122DAEE4" w:rsidR="00D92185" w:rsidRPr="0064639C" w:rsidRDefault="00D92185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4D5900">
        <w:rPr>
          <w:rFonts w:ascii="Times New Roman" w:hAnsi="Times New Roman"/>
          <w:color w:val="000000"/>
          <w:sz w:val="24"/>
          <w:szCs w:val="24"/>
        </w:rPr>
        <w:t>5</w:t>
      </w:r>
      <w:r w:rsidRPr="0064639C">
        <w:rPr>
          <w:rFonts w:ascii="Times New Roman" w:hAnsi="Times New Roman"/>
          <w:color w:val="000000"/>
          <w:sz w:val="24"/>
          <w:szCs w:val="24"/>
        </w:rPr>
        <w:t>.</w:t>
      </w:r>
    </w:p>
    <w:p w14:paraId="71073AB2" w14:textId="77777777" w:rsidR="00BC0209" w:rsidRPr="00421843" w:rsidRDefault="00D92185" w:rsidP="0064639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Vlastiti pogon nema svojstvo pravne osobe</w:t>
      </w:r>
      <w:r w:rsidR="00BC0209"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36D1DA11" w14:textId="77777777" w:rsidR="00BC0209" w:rsidRPr="00421843" w:rsidRDefault="00BC0209" w:rsidP="0042184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E6A5C12" w14:textId="57853B19" w:rsidR="00D92185" w:rsidRPr="00421843" w:rsidRDefault="00BC0209" w:rsidP="0064639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Vlastiti pogon osniva se kao organizacijska jedinica u Jedinstvenom upravnom odjelu Općine Donji Kukuruzari.</w:t>
      </w:r>
      <w:r w:rsidR="00D92185" w:rsidRPr="0042184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15AC6A1" w14:textId="77777777" w:rsidR="00D92185" w:rsidRPr="00421843" w:rsidRDefault="00D92185" w:rsidP="00421843">
      <w:pPr>
        <w:spacing w:after="0" w:line="240" w:lineRule="auto"/>
        <w:ind w:left="708"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BB4E90E" w14:textId="40CE6CDD" w:rsidR="00BC0209" w:rsidRPr="0064639C" w:rsidRDefault="00BC0209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4D5900">
        <w:rPr>
          <w:rFonts w:ascii="Times New Roman" w:hAnsi="Times New Roman"/>
          <w:color w:val="000000"/>
          <w:sz w:val="24"/>
          <w:szCs w:val="24"/>
        </w:rPr>
        <w:t>6</w:t>
      </w:r>
      <w:r w:rsidRPr="0064639C">
        <w:rPr>
          <w:rFonts w:ascii="Times New Roman" w:hAnsi="Times New Roman"/>
          <w:color w:val="000000"/>
          <w:sz w:val="24"/>
          <w:szCs w:val="24"/>
        </w:rPr>
        <w:t>.</w:t>
      </w:r>
    </w:p>
    <w:p w14:paraId="0469C6F0" w14:textId="17C1F958" w:rsidR="00BC0209" w:rsidRPr="0064639C" w:rsidRDefault="00BC0209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Unutarnje ustrojstvo, način rada i upravljanja Vlastitim pogonom detaljnije se uređuje Pravilnikom o poslovanju Vlastitog pogona, kojeg donosi Općinsko vijeće Općine </w:t>
      </w:r>
      <w:r w:rsidR="000611C0" w:rsidRPr="0064639C">
        <w:rPr>
          <w:rFonts w:ascii="Times New Roman" w:hAnsi="Times New Roman"/>
          <w:color w:val="000000"/>
          <w:sz w:val="24"/>
          <w:szCs w:val="24"/>
        </w:rPr>
        <w:t>Donji Kukuruzari</w:t>
      </w:r>
      <w:r w:rsidRPr="0064639C">
        <w:rPr>
          <w:rFonts w:ascii="Times New Roman" w:hAnsi="Times New Roman"/>
          <w:color w:val="000000"/>
          <w:sz w:val="24"/>
          <w:szCs w:val="24"/>
        </w:rPr>
        <w:t>.</w:t>
      </w:r>
    </w:p>
    <w:p w14:paraId="7EA373E8" w14:textId="77777777" w:rsidR="00BC0209" w:rsidRPr="00421843" w:rsidRDefault="00BC0209" w:rsidP="0042184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09ECB23" w14:textId="2791D640" w:rsidR="000611C0" w:rsidRPr="0064639C" w:rsidRDefault="000611C0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4D5900">
        <w:rPr>
          <w:rFonts w:ascii="Times New Roman" w:hAnsi="Times New Roman"/>
          <w:color w:val="000000"/>
          <w:sz w:val="24"/>
          <w:szCs w:val="24"/>
        </w:rPr>
        <w:t>7</w:t>
      </w:r>
      <w:r w:rsidRPr="0064639C">
        <w:rPr>
          <w:rFonts w:ascii="Times New Roman" w:hAnsi="Times New Roman"/>
          <w:color w:val="000000"/>
          <w:sz w:val="24"/>
          <w:szCs w:val="24"/>
        </w:rPr>
        <w:t>.</w:t>
      </w:r>
    </w:p>
    <w:p w14:paraId="1FF63B8F" w14:textId="77777777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Vlastitim pogonom upravlja upravitelj pogona. </w:t>
      </w:r>
    </w:p>
    <w:p w14:paraId="710417F8" w14:textId="77777777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E0684D" w14:textId="77777777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Upravitelj pogona je pročelnik Jedinstvenog upravnog odjela Općine Donji Kukuruzari. </w:t>
      </w:r>
    </w:p>
    <w:p w14:paraId="00C7E6D8" w14:textId="77777777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ACE609" w14:textId="77777777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 xml:space="preserve">Upravitelj organizira i vodi rad Vlastitog pogona, odgovara općinskom načelniku za materijalno i financijsko poslovanje i za zakonitost rada Vlastitog pogona. </w:t>
      </w:r>
    </w:p>
    <w:p w14:paraId="31FF1280" w14:textId="77777777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CC056C" w14:textId="62161C3D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639C">
        <w:rPr>
          <w:rFonts w:ascii="Times New Roman" w:hAnsi="Times New Roman"/>
          <w:color w:val="000000"/>
          <w:sz w:val="24"/>
          <w:szCs w:val="24"/>
        </w:rPr>
        <w:t>Upravitelj Vlastitog pogona temeljem ovlasti općinskog načelnika sklapa ugovore s drugim fizičkim i pravnim osobama.</w:t>
      </w:r>
    </w:p>
    <w:p w14:paraId="5545ABE4" w14:textId="77777777" w:rsidR="000611C0" w:rsidRPr="0064639C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143200" w14:textId="29FB7F61" w:rsidR="000611C0" w:rsidRPr="00421843" w:rsidRDefault="000611C0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4D5900">
        <w:rPr>
          <w:rFonts w:ascii="Times New Roman" w:hAnsi="Times New Roman"/>
          <w:color w:val="000000"/>
          <w:sz w:val="24"/>
          <w:szCs w:val="24"/>
        </w:rPr>
        <w:t>8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0820618C" w14:textId="3C3C35E6" w:rsidR="00D92185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Upravitelj Vlastitog pogona dužan je podnijeti izvješće o radu Vlastitog pogona s financijskim pokazateljima Općinskom načelniku kad on to zatraži, a najmanje jednom godišnje. </w:t>
      </w:r>
    </w:p>
    <w:p w14:paraId="5D4AF1B4" w14:textId="77777777" w:rsidR="00D92185" w:rsidRPr="00421843" w:rsidRDefault="00D92185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AFFFB7" w14:textId="36AB8659" w:rsidR="000611C0" w:rsidRPr="00421843" w:rsidRDefault="000611C0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Članak </w:t>
      </w:r>
      <w:r w:rsidR="004D5900">
        <w:rPr>
          <w:rFonts w:ascii="Times New Roman" w:hAnsi="Times New Roman"/>
          <w:color w:val="000000"/>
          <w:sz w:val="24"/>
          <w:szCs w:val="24"/>
        </w:rPr>
        <w:t>9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508575AA" w14:textId="77777777" w:rsidR="000611C0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Sredstva potrebna za početak rada Vlastitog pogona osiguravaju se u Proračunu Općine Donji Kukuruzari iz: </w:t>
      </w:r>
    </w:p>
    <w:p w14:paraId="317AF7D0" w14:textId="77777777" w:rsidR="000611C0" w:rsidRPr="00421843" w:rsidRDefault="000611C0" w:rsidP="004218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općih prihoda i primitka, </w:t>
      </w:r>
    </w:p>
    <w:p w14:paraId="691616C2" w14:textId="77777777" w:rsidR="000611C0" w:rsidRPr="00421843" w:rsidRDefault="000611C0" w:rsidP="004218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vlastitih prihoda, </w:t>
      </w:r>
    </w:p>
    <w:p w14:paraId="5F024230" w14:textId="77777777" w:rsidR="000611C0" w:rsidRPr="00421843" w:rsidRDefault="000611C0" w:rsidP="004218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komunalne naknade, </w:t>
      </w:r>
    </w:p>
    <w:p w14:paraId="187EFEAB" w14:textId="37BF46CA" w:rsidR="000611C0" w:rsidRPr="0064639C" w:rsidRDefault="000611C0" w:rsidP="004218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naknade za koncesiju.</w:t>
      </w:r>
    </w:p>
    <w:p w14:paraId="05AE710A" w14:textId="77777777" w:rsidR="000611C0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A9A02D" w14:textId="6090214D" w:rsidR="000611C0" w:rsidRPr="00421843" w:rsidRDefault="000611C0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1</w:t>
      </w:r>
      <w:r w:rsidR="004D5900">
        <w:rPr>
          <w:rFonts w:ascii="Times New Roman" w:hAnsi="Times New Roman"/>
          <w:color w:val="000000"/>
          <w:sz w:val="24"/>
          <w:szCs w:val="24"/>
        </w:rPr>
        <w:t>0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18C4E8A2" w14:textId="73734FA6" w:rsidR="000611C0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Prihodi i izdaci Vlastitog pogona evidentiraju se u Proračunu Općine Donji Kukuruzari.</w:t>
      </w:r>
    </w:p>
    <w:p w14:paraId="5E4FC4A5" w14:textId="77777777" w:rsidR="000611C0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6790038" w14:textId="516AA417" w:rsidR="000611C0" w:rsidRP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Administrativno - tehničke, pravne, financijsko - računovodstvene i opće poslove za potrebe Vlastitog pogona obavlja Jedinstveni upravni odjel Općine Donji Kukur</w:t>
      </w:r>
      <w:r w:rsidR="0064639C">
        <w:rPr>
          <w:rFonts w:ascii="Times New Roman" w:hAnsi="Times New Roman"/>
          <w:color w:val="000000"/>
          <w:sz w:val="24"/>
          <w:szCs w:val="24"/>
        </w:rPr>
        <w:t>u</w:t>
      </w:r>
      <w:r w:rsidRPr="00421843">
        <w:rPr>
          <w:rFonts w:ascii="Times New Roman" w:hAnsi="Times New Roman"/>
          <w:color w:val="000000"/>
          <w:sz w:val="24"/>
          <w:szCs w:val="24"/>
        </w:rPr>
        <w:t xml:space="preserve">zari sukladno zakonu i djelokrugu i sadržaju poslova koje obavlja. </w:t>
      </w:r>
    </w:p>
    <w:p w14:paraId="4DAB770B" w14:textId="2382AB90" w:rsidR="00421843" w:rsidRDefault="000611C0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lastRenderedPageBreak/>
        <w:t>Vlastiti pogon iskazuje učinke poslovanja sukladno važećim financijsko-računovodstvenim propisima odnosno Zakonu o proračunu.</w:t>
      </w:r>
    </w:p>
    <w:p w14:paraId="6AA298D6" w14:textId="77777777" w:rsidR="004D5900" w:rsidRDefault="004D5900" w:rsidP="007D0A4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6EB8CA6" w14:textId="5326468E" w:rsidR="00421843" w:rsidRPr="00421843" w:rsidRDefault="00421843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1</w:t>
      </w:r>
      <w:r w:rsidR="004D5900">
        <w:rPr>
          <w:rFonts w:ascii="Times New Roman" w:hAnsi="Times New Roman"/>
          <w:color w:val="000000"/>
          <w:sz w:val="24"/>
          <w:szCs w:val="24"/>
        </w:rPr>
        <w:t>1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7EFACE7A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Imovina u vlasništvu Općine Donji Kukuruzari, na kojoj i kojom svoju djelatnost obavlja Vlastiti pogon ne može se opterećivati niti otuđiti bez suglasnosti Općinskog načelnika Općine Donji Kukuruzari, odnosno Općinskog vijeća Općine Donji Kukuruzari ovisno o vrijednosti te imovine. </w:t>
      </w:r>
    </w:p>
    <w:p w14:paraId="2A71BDF2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34E4B1" w14:textId="4F1AF820" w:rsidR="00421843" w:rsidRPr="00421843" w:rsidRDefault="00421843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1</w:t>
      </w:r>
      <w:r w:rsidR="004D5900">
        <w:rPr>
          <w:rFonts w:ascii="Times New Roman" w:hAnsi="Times New Roman"/>
          <w:color w:val="000000"/>
          <w:sz w:val="24"/>
          <w:szCs w:val="24"/>
        </w:rPr>
        <w:t>2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40DBF090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Sredstva za rad Vlastitog pogona i obavljanje komunalnih djelatnosti - svi primici i izdaci utvrđuju se u Proračunu Općine Donji Kukuruzari. </w:t>
      </w:r>
    </w:p>
    <w:p w14:paraId="71493E82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D1DC59C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Vlastiti pogon može stjecati opremu i drugu pokretnu imovinu u visini sredstava osiguranih Općinskim proračunom za tekuću godinu.  </w:t>
      </w:r>
    </w:p>
    <w:p w14:paraId="16EA7277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E88AAC" w14:textId="1FEDA601" w:rsidR="00421843" w:rsidRPr="00421843" w:rsidRDefault="00421843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1</w:t>
      </w:r>
      <w:r w:rsidR="004D5900">
        <w:rPr>
          <w:rFonts w:ascii="Times New Roman" w:hAnsi="Times New Roman"/>
          <w:color w:val="000000"/>
          <w:sz w:val="24"/>
          <w:szCs w:val="24"/>
        </w:rPr>
        <w:t>3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06697D95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Vlastiti pogon samostalan je u obavljanju poslova iz svoga djelokruga. </w:t>
      </w:r>
    </w:p>
    <w:p w14:paraId="57291A4C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D89944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U obavljaju poslova iz svoga djelokruga Vlastiti pogon dužan je osigurati trajno i kvalitetno obavljanje komunalnih djelatnosti te održavati komunalne objekte i uređaje koji služe u svrhu obavljanja djelatnosti u stanju funkcionalne sposobnosti. </w:t>
      </w:r>
    </w:p>
    <w:p w14:paraId="30C86E49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244071F" w14:textId="3741689F" w:rsidR="00421843" w:rsidRPr="00421843" w:rsidRDefault="00421843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1</w:t>
      </w:r>
      <w:r w:rsidR="004D5900">
        <w:rPr>
          <w:rFonts w:ascii="Times New Roman" w:hAnsi="Times New Roman"/>
          <w:color w:val="000000"/>
          <w:sz w:val="24"/>
          <w:szCs w:val="24"/>
        </w:rPr>
        <w:t>4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3F5C4FA0" w14:textId="77777777" w:rsidR="00CF62D9" w:rsidRPr="00CF62D9" w:rsidRDefault="00CF62D9" w:rsidP="00CF62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62D9">
        <w:rPr>
          <w:rFonts w:ascii="Times New Roman" w:hAnsi="Times New Roman"/>
          <w:bCs/>
          <w:sz w:val="24"/>
          <w:szCs w:val="24"/>
        </w:rPr>
        <w:t xml:space="preserve">Nadzor nad radom vlastitog pogona vrši načelnik. </w:t>
      </w:r>
    </w:p>
    <w:p w14:paraId="092D7F2E" w14:textId="77777777" w:rsidR="00CF62D9" w:rsidRDefault="00CF62D9" w:rsidP="00CF62D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BA187A9" w14:textId="10DCFEF4" w:rsidR="00421843" w:rsidRPr="00CF62D9" w:rsidRDefault="00CF62D9" w:rsidP="00CF62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F62D9">
        <w:rPr>
          <w:rFonts w:ascii="Times New Roman" w:hAnsi="Times New Roman"/>
          <w:bCs/>
          <w:sz w:val="24"/>
          <w:szCs w:val="24"/>
        </w:rPr>
        <w:t>U obavljanju nadzora, načelnik poduzima potrebne mjere i radnje u skladu sa zakonom i općim aktima, te ako ocijeni da je rad vlastitog pogona neučinkovit ili nezadovoljavajući, predložit će mjere za poboljšanje rada i rokove za njihovo izvršenje.</w:t>
      </w:r>
    </w:p>
    <w:p w14:paraId="67C7C064" w14:textId="77777777" w:rsidR="00CF62D9" w:rsidRDefault="00CF62D9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353BB59B" w14:textId="3174C574" w:rsidR="00421843" w:rsidRPr="00421843" w:rsidRDefault="00421843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1</w:t>
      </w:r>
      <w:r w:rsidR="004D5900">
        <w:rPr>
          <w:rFonts w:ascii="Times New Roman" w:hAnsi="Times New Roman"/>
          <w:color w:val="000000"/>
          <w:sz w:val="24"/>
          <w:szCs w:val="24"/>
        </w:rPr>
        <w:t>5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4DB32473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Općinsko vijeće Općine Donji Kukuruzari svojom odlukom može ukinuti Vlastiti pogon. </w:t>
      </w:r>
    </w:p>
    <w:p w14:paraId="0DCFA887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FBAFAA6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 xml:space="preserve">U slučaju ukidanja Vlastitog pogona Općina Donji Kukuruzari preuzima svu imovinu, kao i sva prava i obveze Vlastitog pogona, osim ako se odlukom o ukidanju Vlastitog pogona ne odredi drugačije. </w:t>
      </w:r>
    </w:p>
    <w:p w14:paraId="502FC628" w14:textId="77777777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855037" w14:textId="07FF4C42" w:rsidR="00421843" w:rsidRPr="00421843" w:rsidRDefault="00421843" w:rsidP="0064639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Članak 1</w:t>
      </w:r>
      <w:r w:rsidR="004D5900">
        <w:rPr>
          <w:rFonts w:ascii="Times New Roman" w:hAnsi="Times New Roman"/>
          <w:color w:val="000000"/>
          <w:sz w:val="24"/>
          <w:szCs w:val="24"/>
        </w:rPr>
        <w:t>6</w:t>
      </w:r>
      <w:r w:rsidRPr="00421843">
        <w:rPr>
          <w:rFonts w:ascii="Times New Roman" w:hAnsi="Times New Roman"/>
          <w:color w:val="000000"/>
          <w:sz w:val="24"/>
          <w:szCs w:val="24"/>
        </w:rPr>
        <w:t>.</w:t>
      </w:r>
    </w:p>
    <w:p w14:paraId="502E41B0" w14:textId="0642B550" w:rsidR="00421843" w:rsidRPr="00421843" w:rsidRDefault="00421843" w:rsidP="0042184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21843">
        <w:rPr>
          <w:rFonts w:ascii="Times New Roman" w:hAnsi="Times New Roman"/>
          <w:color w:val="000000"/>
          <w:sz w:val="24"/>
          <w:szCs w:val="24"/>
        </w:rPr>
        <w:t>Ova Odluka stupa na snagu osmog dana od dana objave u „Službenom vjesniku“, službenom glasilu Općine Donji Kukuruzari</w:t>
      </w:r>
    </w:p>
    <w:p w14:paraId="0022BC0B" w14:textId="77777777" w:rsidR="00C56458" w:rsidRDefault="00C56458" w:rsidP="0042184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6D9D2631" w14:textId="77777777" w:rsidR="00B82687" w:rsidRDefault="00B82687" w:rsidP="00421843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14:paraId="5C3B440E" w14:textId="4430DADF" w:rsidR="00B82687" w:rsidRPr="00F54640" w:rsidRDefault="00B82687" w:rsidP="00B82687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54640">
        <w:rPr>
          <w:rFonts w:ascii="Times New Roman" w:hAnsi="Times New Roman"/>
          <w:sz w:val="24"/>
          <w:szCs w:val="24"/>
        </w:rPr>
        <w:t>Predsjednik Općinskog vijeća</w:t>
      </w:r>
    </w:p>
    <w:p w14:paraId="68AEAEB7" w14:textId="77777777" w:rsidR="00B82687" w:rsidRPr="00F54640" w:rsidRDefault="00B82687" w:rsidP="00B82687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 w:rsidRPr="00F54640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14:paraId="3BFDFFB6" w14:textId="3D9B3477" w:rsidR="005C4FB8" w:rsidRPr="00421843" w:rsidRDefault="00B82687" w:rsidP="00CB57E4">
      <w:pPr>
        <w:spacing w:after="0"/>
        <w:ind w:firstLine="6096"/>
        <w:jc w:val="both"/>
        <w:rPr>
          <w:rFonts w:ascii="Times New Roman" w:hAnsi="Times New Roman"/>
          <w:sz w:val="24"/>
          <w:szCs w:val="24"/>
        </w:rPr>
      </w:pPr>
      <w:r w:rsidRPr="00F54640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54640">
        <w:rPr>
          <w:rFonts w:ascii="Times New Roman" w:hAnsi="Times New Roman"/>
          <w:sz w:val="24"/>
          <w:szCs w:val="24"/>
        </w:rPr>
        <w:t xml:space="preserve">Stipo </w:t>
      </w:r>
      <w:proofErr w:type="spellStart"/>
      <w:r w:rsidRPr="00F54640">
        <w:rPr>
          <w:rFonts w:ascii="Times New Roman" w:hAnsi="Times New Roman"/>
          <w:sz w:val="24"/>
          <w:szCs w:val="24"/>
        </w:rPr>
        <w:t>Šapina</w:t>
      </w:r>
      <w:proofErr w:type="spellEnd"/>
    </w:p>
    <w:sectPr w:rsidR="005C4FB8" w:rsidRPr="00421843" w:rsidSect="00C56458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C7675" w14:textId="77777777" w:rsidR="00A7235B" w:rsidRDefault="00A7235B" w:rsidP="00645C19">
      <w:pPr>
        <w:spacing w:after="0" w:line="240" w:lineRule="auto"/>
      </w:pPr>
      <w:r>
        <w:separator/>
      </w:r>
    </w:p>
  </w:endnote>
  <w:endnote w:type="continuationSeparator" w:id="0">
    <w:p w14:paraId="06024E0F" w14:textId="77777777" w:rsidR="00A7235B" w:rsidRDefault="00A7235B" w:rsidP="00645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711BF" w14:textId="77777777" w:rsidR="00A7235B" w:rsidRDefault="00A7235B" w:rsidP="00645C19">
      <w:pPr>
        <w:spacing w:after="0" w:line="240" w:lineRule="auto"/>
      </w:pPr>
      <w:r>
        <w:separator/>
      </w:r>
    </w:p>
  </w:footnote>
  <w:footnote w:type="continuationSeparator" w:id="0">
    <w:p w14:paraId="0B565DAE" w14:textId="77777777" w:rsidR="00A7235B" w:rsidRDefault="00A7235B" w:rsidP="00645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53C9D"/>
    <w:multiLevelType w:val="hybridMultilevel"/>
    <w:tmpl w:val="A7FAD378"/>
    <w:lvl w:ilvl="0" w:tplc="9008E542">
      <w:start w:val="1"/>
      <w:numFmt w:val="decimal"/>
      <w:lvlText w:val="%1."/>
      <w:lvlJc w:val="left"/>
      <w:pPr>
        <w:ind w:left="900" w:hanging="360"/>
      </w:pPr>
    </w:lvl>
    <w:lvl w:ilvl="1" w:tplc="041A0019">
      <w:start w:val="1"/>
      <w:numFmt w:val="lowerLetter"/>
      <w:lvlText w:val="%2."/>
      <w:lvlJc w:val="left"/>
      <w:pPr>
        <w:ind w:left="1620" w:hanging="360"/>
      </w:pPr>
    </w:lvl>
    <w:lvl w:ilvl="2" w:tplc="041A001B">
      <w:start w:val="1"/>
      <w:numFmt w:val="lowerRoman"/>
      <w:lvlText w:val="%3."/>
      <w:lvlJc w:val="right"/>
      <w:pPr>
        <w:ind w:left="2340" w:hanging="180"/>
      </w:pPr>
    </w:lvl>
    <w:lvl w:ilvl="3" w:tplc="041A000F">
      <w:start w:val="1"/>
      <w:numFmt w:val="decimal"/>
      <w:lvlText w:val="%4."/>
      <w:lvlJc w:val="left"/>
      <w:pPr>
        <w:ind w:left="3060" w:hanging="360"/>
      </w:pPr>
    </w:lvl>
    <w:lvl w:ilvl="4" w:tplc="041A0019">
      <w:start w:val="1"/>
      <w:numFmt w:val="lowerLetter"/>
      <w:lvlText w:val="%5."/>
      <w:lvlJc w:val="left"/>
      <w:pPr>
        <w:ind w:left="3780" w:hanging="360"/>
      </w:pPr>
    </w:lvl>
    <w:lvl w:ilvl="5" w:tplc="041A001B">
      <w:start w:val="1"/>
      <w:numFmt w:val="lowerRoman"/>
      <w:lvlText w:val="%6."/>
      <w:lvlJc w:val="right"/>
      <w:pPr>
        <w:ind w:left="4500" w:hanging="180"/>
      </w:pPr>
    </w:lvl>
    <w:lvl w:ilvl="6" w:tplc="041A000F">
      <w:start w:val="1"/>
      <w:numFmt w:val="decimal"/>
      <w:lvlText w:val="%7."/>
      <w:lvlJc w:val="left"/>
      <w:pPr>
        <w:ind w:left="5220" w:hanging="360"/>
      </w:pPr>
    </w:lvl>
    <w:lvl w:ilvl="7" w:tplc="041A0019">
      <w:start w:val="1"/>
      <w:numFmt w:val="lowerLetter"/>
      <w:lvlText w:val="%8."/>
      <w:lvlJc w:val="left"/>
      <w:pPr>
        <w:ind w:left="5940" w:hanging="360"/>
      </w:pPr>
    </w:lvl>
    <w:lvl w:ilvl="8" w:tplc="041A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98B4638"/>
    <w:multiLevelType w:val="hybridMultilevel"/>
    <w:tmpl w:val="A9FEE9C2"/>
    <w:lvl w:ilvl="0" w:tplc="379E2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3F115F"/>
    <w:multiLevelType w:val="hybridMultilevel"/>
    <w:tmpl w:val="81DAEE5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72660A"/>
    <w:multiLevelType w:val="hybridMultilevel"/>
    <w:tmpl w:val="B554F7EE"/>
    <w:lvl w:ilvl="0" w:tplc="A3324FFA">
      <w:start w:val="5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2F55F2"/>
    <w:multiLevelType w:val="hybridMultilevel"/>
    <w:tmpl w:val="EB8E2B4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910C6"/>
    <w:multiLevelType w:val="hybridMultilevel"/>
    <w:tmpl w:val="BE264244"/>
    <w:lvl w:ilvl="0" w:tplc="BA54CFD6">
      <w:start w:val="10"/>
      <w:numFmt w:val="bullet"/>
      <w:lvlText w:val="-"/>
      <w:lvlJc w:val="lef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569786">
    <w:abstractNumId w:val="4"/>
  </w:num>
  <w:num w:numId="2" w16cid:durableId="538469000">
    <w:abstractNumId w:val="1"/>
  </w:num>
  <w:num w:numId="3" w16cid:durableId="931355901">
    <w:abstractNumId w:val="3"/>
  </w:num>
  <w:num w:numId="4" w16cid:durableId="713117463">
    <w:abstractNumId w:val="2"/>
  </w:num>
  <w:num w:numId="5" w16cid:durableId="383260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33362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E3"/>
    <w:rsid w:val="000611C0"/>
    <w:rsid w:val="002F67DE"/>
    <w:rsid w:val="00330BF8"/>
    <w:rsid w:val="003D31CE"/>
    <w:rsid w:val="00421843"/>
    <w:rsid w:val="00474DE3"/>
    <w:rsid w:val="004D5900"/>
    <w:rsid w:val="00514131"/>
    <w:rsid w:val="005C4FB8"/>
    <w:rsid w:val="00645C19"/>
    <w:rsid w:val="0064639C"/>
    <w:rsid w:val="0070477D"/>
    <w:rsid w:val="0072612E"/>
    <w:rsid w:val="007D0A4B"/>
    <w:rsid w:val="008C326C"/>
    <w:rsid w:val="0090017B"/>
    <w:rsid w:val="00963435"/>
    <w:rsid w:val="00981D63"/>
    <w:rsid w:val="00A17D4A"/>
    <w:rsid w:val="00A7235B"/>
    <w:rsid w:val="00AB144B"/>
    <w:rsid w:val="00B15232"/>
    <w:rsid w:val="00B36659"/>
    <w:rsid w:val="00B513FC"/>
    <w:rsid w:val="00B646ED"/>
    <w:rsid w:val="00B77206"/>
    <w:rsid w:val="00B82687"/>
    <w:rsid w:val="00BC0209"/>
    <w:rsid w:val="00C56458"/>
    <w:rsid w:val="00C85727"/>
    <w:rsid w:val="00CB57E4"/>
    <w:rsid w:val="00CF62D9"/>
    <w:rsid w:val="00D92185"/>
    <w:rsid w:val="00EC0951"/>
    <w:rsid w:val="00ED6E4D"/>
    <w:rsid w:val="00EF36CD"/>
    <w:rsid w:val="00F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10DF9"/>
  <w15:chartTrackingRefBased/>
  <w15:docId w15:val="{5546ACBB-7DE8-4A01-8BA2-BF78A7B7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45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basedOn w:val="Normal"/>
    <w:link w:val="BezproredaChar"/>
    <w:uiPriority w:val="1"/>
    <w:qFormat/>
    <w:rsid w:val="00C56458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uiPriority w:val="1"/>
    <w:rsid w:val="00C56458"/>
    <w:rPr>
      <w:rFonts w:ascii="Calibri" w:eastAsia="Calibri" w:hAnsi="Calibri" w:cs="Times New Roman"/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C56458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645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45C19"/>
    <w:rPr>
      <w:rFonts w:ascii="Calibri" w:eastAsia="Calibri" w:hAnsi="Calibri" w:cs="Times New Roman"/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645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45C1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DK</dc:creator>
  <cp:keywords/>
  <dc:description/>
  <cp:lastModifiedBy>Opcina DK</cp:lastModifiedBy>
  <cp:revision>16</cp:revision>
  <dcterms:created xsi:type="dcterms:W3CDTF">2024-06-26T08:26:00Z</dcterms:created>
  <dcterms:modified xsi:type="dcterms:W3CDTF">2024-07-16T10:42:00Z</dcterms:modified>
</cp:coreProperties>
</file>